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32" w:rsidRDefault="00D02732" w:rsidP="00D3614F">
      <w:pPr>
        <w:spacing w:after="120"/>
        <w:jc w:val="center"/>
        <w:rPr>
          <w:rFonts w:ascii="Times New Roman" w:hAnsi="Times New Roman" w:cs="Times New Roman"/>
          <w:b/>
          <w:sz w:val="28"/>
          <w:szCs w:val="28"/>
        </w:rPr>
      </w:pPr>
      <w:bookmarkStart w:id="0" w:name="_GoBack"/>
      <w:bookmarkEnd w:id="0"/>
      <w:r w:rsidRPr="0034429A">
        <w:rPr>
          <w:rFonts w:ascii="Times New Roman" w:hAnsi="Times New Roman" w:cs="Times New Roman"/>
          <w:b/>
          <w:sz w:val="28"/>
          <w:szCs w:val="28"/>
        </w:rPr>
        <w:t>Уважаемые жители!</w:t>
      </w:r>
    </w:p>
    <w:p w:rsidR="0034429A" w:rsidRPr="0034429A" w:rsidRDefault="0034429A" w:rsidP="00D3614F">
      <w:pPr>
        <w:spacing w:after="120"/>
        <w:jc w:val="center"/>
        <w:rPr>
          <w:rFonts w:ascii="Times New Roman" w:hAnsi="Times New Roman" w:cs="Times New Roman"/>
          <w:b/>
          <w:sz w:val="28"/>
          <w:szCs w:val="28"/>
        </w:rPr>
      </w:pPr>
      <w:r>
        <w:rPr>
          <w:rFonts w:ascii="Times New Roman" w:hAnsi="Times New Roman" w:cs="Times New Roman"/>
          <w:b/>
          <w:sz w:val="28"/>
          <w:szCs w:val="28"/>
        </w:rPr>
        <w:t xml:space="preserve">ПРОСИМ ВАС ПРИНЯТЬ УЧАСТИЕ В ОПРОСЕ ПО </w:t>
      </w:r>
      <w:r w:rsidR="001A14A9">
        <w:rPr>
          <w:rFonts w:ascii="Times New Roman" w:hAnsi="Times New Roman" w:cs="Times New Roman"/>
          <w:b/>
          <w:sz w:val="28"/>
          <w:szCs w:val="28"/>
        </w:rPr>
        <w:t>ОРГАНИЗАЦИИ ТЕРРИТОРИИ НАПРОТИВ ДОМА 5</w:t>
      </w:r>
    </w:p>
    <w:p w:rsidR="00BC19AA" w:rsidRDefault="001A14A9" w:rsidP="00BC19AA">
      <w:pPr>
        <w:ind w:firstLine="708"/>
        <w:jc w:val="both"/>
        <w:rPr>
          <w:rFonts w:ascii="Times New Roman" w:hAnsi="Times New Roman" w:cs="Times New Roman"/>
          <w:sz w:val="28"/>
          <w:szCs w:val="28"/>
        </w:rPr>
      </w:pPr>
      <w:r>
        <w:rPr>
          <w:rFonts w:ascii="Times New Roman" w:hAnsi="Times New Roman" w:cs="Times New Roman"/>
          <w:sz w:val="28"/>
          <w:szCs w:val="28"/>
        </w:rPr>
        <w:t>С ноября 2017 года инициативными жителями и представителями Управляющей компании обсуждался вопрос относительно планировки/организации территории и площадки расположенной параллельно дому 5, в торцевой части дома 35 и параллельно зданию котельной (место организации праздников).</w:t>
      </w:r>
    </w:p>
    <w:p w:rsidR="001A14A9" w:rsidRPr="00F2440E" w:rsidRDefault="001A14A9" w:rsidP="00BC19AA">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ежемесячных встречах, проводимых руководством </w:t>
      </w:r>
      <w:proofErr w:type="spellStart"/>
      <w:r>
        <w:rPr>
          <w:rFonts w:ascii="Times New Roman" w:hAnsi="Times New Roman" w:cs="Times New Roman"/>
          <w:sz w:val="28"/>
          <w:szCs w:val="28"/>
        </w:rPr>
        <w:t>к.п</w:t>
      </w:r>
      <w:proofErr w:type="spellEnd"/>
      <w:r>
        <w:rPr>
          <w:rFonts w:ascii="Times New Roman" w:hAnsi="Times New Roman" w:cs="Times New Roman"/>
          <w:sz w:val="28"/>
          <w:szCs w:val="28"/>
        </w:rPr>
        <w:t xml:space="preserve">. Кембридж достичь согласия по организации данной территории не удалось.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было принято решение провести опрос жителей.</w:t>
      </w:r>
    </w:p>
    <w:p w:rsidR="003C4609" w:rsidRPr="00BC19AA" w:rsidRDefault="003C4609" w:rsidP="003C4609">
      <w:pPr>
        <w:pStyle w:val="a4"/>
        <w:numPr>
          <w:ilvl w:val="0"/>
          <w:numId w:val="1"/>
        </w:numPr>
        <w:spacing w:after="0"/>
        <w:jc w:val="both"/>
        <w:rPr>
          <w:rFonts w:ascii="Times New Roman" w:hAnsi="Times New Roman" w:cs="Times New Roman"/>
          <w:sz w:val="28"/>
          <w:szCs w:val="28"/>
        </w:rPr>
      </w:pPr>
      <w:r w:rsidRPr="00BC19AA">
        <w:rPr>
          <w:rFonts w:ascii="Times New Roman" w:hAnsi="Times New Roman" w:cs="Times New Roman"/>
          <w:sz w:val="28"/>
          <w:szCs w:val="28"/>
        </w:rPr>
        <w:t xml:space="preserve">Опрос проводится с </w:t>
      </w:r>
      <w:r w:rsidR="001A14A9">
        <w:rPr>
          <w:rFonts w:ascii="Times New Roman" w:hAnsi="Times New Roman" w:cs="Times New Roman"/>
          <w:sz w:val="28"/>
          <w:szCs w:val="28"/>
        </w:rPr>
        <w:t>2</w:t>
      </w:r>
      <w:r w:rsidR="00091C68">
        <w:rPr>
          <w:rFonts w:ascii="Times New Roman" w:hAnsi="Times New Roman" w:cs="Times New Roman"/>
          <w:sz w:val="28"/>
          <w:szCs w:val="28"/>
        </w:rPr>
        <w:t>7</w:t>
      </w:r>
      <w:r w:rsidR="001A14A9">
        <w:rPr>
          <w:rFonts w:ascii="Times New Roman" w:hAnsi="Times New Roman" w:cs="Times New Roman"/>
          <w:sz w:val="28"/>
          <w:szCs w:val="28"/>
        </w:rPr>
        <w:t>.03.2019</w:t>
      </w:r>
      <w:r w:rsidRPr="00BC19AA">
        <w:rPr>
          <w:rFonts w:ascii="Times New Roman" w:hAnsi="Times New Roman" w:cs="Times New Roman"/>
          <w:sz w:val="28"/>
          <w:szCs w:val="28"/>
        </w:rPr>
        <w:t xml:space="preserve"> по </w:t>
      </w:r>
      <w:r w:rsidR="00091C68">
        <w:rPr>
          <w:rFonts w:ascii="Times New Roman" w:hAnsi="Times New Roman" w:cs="Times New Roman"/>
          <w:sz w:val="28"/>
          <w:szCs w:val="28"/>
        </w:rPr>
        <w:t>06</w:t>
      </w:r>
      <w:r w:rsidR="001A14A9">
        <w:rPr>
          <w:rFonts w:ascii="Times New Roman" w:hAnsi="Times New Roman" w:cs="Times New Roman"/>
          <w:sz w:val="28"/>
          <w:szCs w:val="28"/>
        </w:rPr>
        <w:t>.0</w:t>
      </w:r>
      <w:r w:rsidR="00091C68">
        <w:rPr>
          <w:rFonts w:ascii="Times New Roman" w:hAnsi="Times New Roman" w:cs="Times New Roman"/>
          <w:sz w:val="28"/>
          <w:szCs w:val="28"/>
        </w:rPr>
        <w:t>4</w:t>
      </w:r>
      <w:r w:rsidR="001A14A9">
        <w:rPr>
          <w:rFonts w:ascii="Times New Roman" w:hAnsi="Times New Roman" w:cs="Times New Roman"/>
          <w:sz w:val="28"/>
          <w:szCs w:val="28"/>
        </w:rPr>
        <w:t>.2019</w:t>
      </w:r>
      <w:r w:rsidRPr="00BC19AA">
        <w:rPr>
          <w:rFonts w:ascii="Times New Roman" w:hAnsi="Times New Roman" w:cs="Times New Roman"/>
          <w:sz w:val="28"/>
          <w:szCs w:val="28"/>
        </w:rPr>
        <w:t xml:space="preserve"> года</w:t>
      </w:r>
      <w:r w:rsidR="001A14A9">
        <w:rPr>
          <w:rFonts w:ascii="Times New Roman" w:hAnsi="Times New Roman" w:cs="Times New Roman"/>
          <w:sz w:val="28"/>
          <w:szCs w:val="28"/>
        </w:rPr>
        <w:t xml:space="preserve">; </w:t>
      </w:r>
      <w:r w:rsidR="005D1652">
        <w:rPr>
          <w:rFonts w:ascii="Times New Roman" w:hAnsi="Times New Roman" w:cs="Times New Roman"/>
          <w:sz w:val="28"/>
          <w:szCs w:val="28"/>
        </w:rPr>
        <w:t>бюллетени</w:t>
      </w:r>
      <w:r w:rsidR="001A14A9">
        <w:rPr>
          <w:rFonts w:ascii="Times New Roman" w:hAnsi="Times New Roman" w:cs="Times New Roman"/>
          <w:sz w:val="28"/>
          <w:szCs w:val="28"/>
        </w:rPr>
        <w:t xml:space="preserve"> направлены на электронные адреса собственников домовладений, имеющиеся в базе </w:t>
      </w:r>
      <w:proofErr w:type="spellStart"/>
      <w:r w:rsidR="001A14A9">
        <w:rPr>
          <w:rFonts w:ascii="Times New Roman" w:hAnsi="Times New Roman" w:cs="Times New Roman"/>
          <w:sz w:val="28"/>
          <w:szCs w:val="28"/>
        </w:rPr>
        <w:t>к.п</w:t>
      </w:r>
      <w:proofErr w:type="spellEnd"/>
      <w:r w:rsidR="001A14A9">
        <w:rPr>
          <w:rFonts w:ascii="Times New Roman" w:hAnsi="Times New Roman" w:cs="Times New Roman"/>
          <w:sz w:val="28"/>
          <w:szCs w:val="28"/>
        </w:rPr>
        <w:t xml:space="preserve">. </w:t>
      </w:r>
      <w:r w:rsidR="005D1652">
        <w:rPr>
          <w:rFonts w:ascii="Times New Roman" w:hAnsi="Times New Roman" w:cs="Times New Roman"/>
          <w:sz w:val="28"/>
          <w:szCs w:val="28"/>
        </w:rPr>
        <w:t>Кембридж</w:t>
      </w:r>
      <w:r w:rsidR="001A14A9">
        <w:rPr>
          <w:rFonts w:ascii="Times New Roman" w:hAnsi="Times New Roman" w:cs="Times New Roman"/>
          <w:sz w:val="28"/>
          <w:szCs w:val="28"/>
        </w:rPr>
        <w:t xml:space="preserve"> (внесенные </w:t>
      </w:r>
      <w:r w:rsidR="00091C68">
        <w:rPr>
          <w:rFonts w:ascii="Times New Roman" w:hAnsi="Times New Roman" w:cs="Times New Roman"/>
          <w:sz w:val="28"/>
          <w:szCs w:val="28"/>
        </w:rPr>
        <w:t xml:space="preserve">в нее </w:t>
      </w:r>
      <w:r w:rsidR="001A14A9">
        <w:rPr>
          <w:rFonts w:ascii="Times New Roman" w:hAnsi="Times New Roman" w:cs="Times New Roman"/>
          <w:sz w:val="28"/>
          <w:szCs w:val="28"/>
        </w:rPr>
        <w:t>на основании договоров купли-продажи и эксплуатации)</w:t>
      </w:r>
      <w:r w:rsidR="005D1652">
        <w:rPr>
          <w:rFonts w:ascii="Times New Roman" w:hAnsi="Times New Roman" w:cs="Times New Roman"/>
          <w:sz w:val="28"/>
          <w:szCs w:val="28"/>
        </w:rPr>
        <w:t>.</w:t>
      </w:r>
    </w:p>
    <w:p w:rsidR="003C4609" w:rsidRPr="00BC19AA" w:rsidRDefault="003C4609" w:rsidP="003C4609">
      <w:pPr>
        <w:pStyle w:val="a4"/>
        <w:numPr>
          <w:ilvl w:val="0"/>
          <w:numId w:val="1"/>
        </w:numPr>
        <w:spacing w:after="0"/>
        <w:jc w:val="both"/>
        <w:rPr>
          <w:rFonts w:ascii="Times New Roman" w:hAnsi="Times New Roman" w:cs="Times New Roman"/>
          <w:sz w:val="28"/>
          <w:szCs w:val="28"/>
        </w:rPr>
      </w:pPr>
      <w:r w:rsidRPr="00BC19AA">
        <w:rPr>
          <w:rFonts w:ascii="Times New Roman" w:hAnsi="Times New Roman" w:cs="Times New Roman"/>
          <w:sz w:val="28"/>
          <w:szCs w:val="28"/>
        </w:rPr>
        <w:t xml:space="preserve">Осуществить сдачу опросных листов можно двумя способами: отправить бланк  обратно на  </w:t>
      </w:r>
      <w:hyperlink r:id="rId6" w:history="1">
        <w:r w:rsidR="005D1652" w:rsidRPr="002F426A">
          <w:rPr>
            <w:rStyle w:val="a7"/>
            <w:rFonts w:ascii="Times New Roman" w:hAnsi="Times New Roman" w:cs="Times New Roman"/>
            <w:sz w:val="28"/>
            <w:szCs w:val="28"/>
            <w:lang w:val="en-US"/>
          </w:rPr>
          <w:t>info</w:t>
        </w:r>
        <w:r w:rsidR="005D1652" w:rsidRPr="002F426A">
          <w:rPr>
            <w:rStyle w:val="a7"/>
            <w:rFonts w:ascii="Times New Roman" w:hAnsi="Times New Roman" w:cs="Times New Roman"/>
            <w:sz w:val="28"/>
            <w:szCs w:val="28"/>
          </w:rPr>
          <w:t>@</w:t>
        </w:r>
        <w:proofErr w:type="spellStart"/>
        <w:r w:rsidR="005D1652" w:rsidRPr="002F426A">
          <w:rPr>
            <w:rStyle w:val="a7"/>
            <w:rFonts w:ascii="Times New Roman" w:hAnsi="Times New Roman" w:cs="Times New Roman"/>
            <w:sz w:val="28"/>
            <w:szCs w:val="28"/>
            <w:lang w:val="en-US"/>
          </w:rPr>
          <w:t>uk</w:t>
        </w:r>
        <w:proofErr w:type="spellEnd"/>
        <w:r w:rsidR="005D1652" w:rsidRPr="002F426A">
          <w:rPr>
            <w:rStyle w:val="a7"/>
            <w:rFonts w:ascii="Times New Roman" w:hAnsi="Times New Roman" w:cs="Times New Roman"/>
            <w:sz w:val="28"/>
            <w:szCs w:val="28"/>
          </w:rPr>
          <w:t>-</w:t>
        </w:r>
        <w:proofErr w:type="spellStart"/>
        <w:r w:rsidR="005D1652" w:rsidRPr="002F426A">
          <w:rPr>
            <w:rStyle w:val="a7"/>
            <w:rFonts w:ascii="Times New Roman" w:hAnsi="Times New Roman" w:cs="Times New Roman"/>
            <w:sz w:val="28"/>
            <w:szCs w:val="28"/>
            <w:lang w:val="en-US"/>
          </w:rPr>
          <w:t>cambridge</w:t>
        </w:r>
        <w:proofErr w:type="spellEnd"/>
        <w:r w:rsidR="005D1652" w:rsidRPr="002F426A">
          <w:rPr>
            <w:rStyle w:val="a7"/>
            <w:rFonts w:ascii="Times New Roman" w:hAnsi="Times New Roman" w:cs="Times New Roman"/>
            <w:sz w:val="28"/>
            <w:szCs w:val="28"/>
          </w:rPr>
          <w:t>.</w:t>
        </w:r>
        <w:proofErr w:type="spellStart"/>
        <w:r w:rsidR="005D1652" w:rsidRPr="002F426A">
          <w:rPr>
            <w:rStyle w:val="a7"/>
            <w:rFonts w:ascii="Times New Roman" w:hAnsi="Times New Roman" w:cs="Times New Roman"/>
            <w:sz w:val="28"/>
            <w:szCs w:val="28"/>
            <w:lang w:val="en-US"/>
          </w:rPr>
          <w:t>ru</w:t>
        </w:r>
        <w:proofErr w:type="spellEnd"/>
      </w:hyperlink>
      <w:r w:rsidR="005D1652" w:rsidRPr="005D1652">
        <w:rPr>
          <w:rFonts w:ascii="Times New Roman" w:hAnsi="Times New Roman" w:cs="Times New Roman"/>
          <w:sz w:val="28"/>
          <w:szCs w:val="28"/>
        </w:rPr>
        <w:t xml:space="preserve"> </w:t>
      </w:r>
      <w:r w:rsidRPr="00BC19AA">
        <w:rPr>
          <w:rFonts w:ascii="Times New Roman" w:hAnsi="Times New Roman" w:cs="Times New Roman"/>
          <w:sz w:val="28"/>
          <w:szCs w:val="28"/>
        </w:rPr>
        <w:t xml:space="preserve"> или воспользоваться </w:t>
      </w:r>
      <w:r w:rsidR="005D1652">
        <w:rPr>
          <w:rFonts w:ascii="Times New Roman" w:hAnsi="Times New Roman" w:cs="Times New Roman"/>
          <w:sz w:val="28"/>
          <w:szCs w:val="28"/>
        </w:rPr>
        <w:t>почтовым ящиком, установленным на улице у информационной доски</w:t>
      </w:r>
      <w:r w:rsidRPr="00BC19AA">
        <w:rPr>
          <w:rFonts w:ascii="Times New Roman" w:hAnsi="Times New Roman" w:cs="Times New Roman"/>
          <w:sz w:val="28"/>
          <w:szCs w:val="28"/>
        </w:rPr>
        <w:t xml:space="preserve"> здани</w:t>
      </w:r>
      <w:r w:rsidR="005D1652">
        <w:rPr>
          <w:rFonts w:ascii="Times New Roman" w:hAnsi="Times New Roman" w:cs="Times New Roman"/>
          <w:sz w:val="28"/>
          <w:szCs w:val="28"/>
        </w:rPr>
        <w:t xml:space="preserve">е </w:t>
      </w:r>
      <w:proofErr w:type="spellStart"/>
      <w:r w:rsidR="005D1652">
        <w:rPr>
          <w:rFonts w:ascii="Times New Roman" w:hAnsi="Times New Roman" w:cs="Times New Roman"/>
          <w:sz w:val="28"/>
          <w:szCs w:val="28"/>
        </w:rPr>
        <w:t>МАКа</w:t>
      </w:r>
      <w:proofErr w:type="spellEnd"/>
      <w:r w:rsidR="005D1652">
        <w:rPr>
          <w:rFonts w:ascii="Times New Roman" w:hAnsi="Times New Roman" w:cs="Times New Roman"/>
          <w:sz w:val="28"/>
          <w:szCs w:val="28"/>
        </w:rPr>
        <w:t>.</w:t>
      </w:r>
    </w:p>
    <w:p w:rsidR="003C4609" w:rsidRPr="00BC19AA" w:rsidRDefault="003C4609" w:rsidP="003C4609">
      <w:pPr>
        <w:pStyle w:val="a4"/>
        <w:numPr>
          <w:ilvl w:val="0"/>
          <w:numId w:val="1"/>
        </w:numPr>
        <w:spacing w:after="0"/>
        <w:jc w:val="both"/>
        <w:rPr>
          <w:rFonts w:ascii="Times New Roman" w:hAnsi="Times New Roman" w:cs="Times New Roman"/>
          <w:sz w:val="28"/>
          <w:szCs w:val="28"/>
        </w:rPr>
      </w:pPr>
      <w:r w:rsidRPr="00BC19AA">
        <w:rPr>
          <w:rFonts w:ascii="Times New Roman" w:hAnsi="Times New Roman" w:cs="Times New Roman"/>
          <w:sz w:val="28"/>
          <w:szCs w:val="28"/>
        </w:rPr>
        <w:t xml:space="preserve">Итоги голосования будут обрабатываться в срок с </w:t>
      </w:r>
      <w:r w:rsidR="005D1652">
        <w:rPr>
          <w:rFonts w:ascii="Times New Roman" w:hAnsi="Times New Roman" w:cs="Times New Roman"/>
          <w:sz w:val="28"/>
          <w:szCs w:val="28"/>
        </w:rPr>
        <w:t>0</w:t>
      </w:r>
      <w:r w:rsidR="009269CA">
        <w:rPr>
          <w:rFonts w:ascii="Times New Roman" w:hAnsi="Times New Roman" w:cs="Times New Roman"/>
          <w:sz w:val="28"/>
          <w:szCs w:val="28"/>
        </w:rPr>
        <w:t>7</w:t>
      </w:r>
      <w:r w:rsidR="00632A6A">
        <w:rPr>
          <w:rFonts w:ascii="Times New Roman" w:hAnsi="Times New Roman" w:cs="Times New Roman"/>
          <w:sz w:val="28"/>
          <w:szCs w:val="28"/>
        </w:rPr>
        <w:t xml:space="preserve"> </w:t>
      </w:r>
      <w:r w:rsidRPr="00BC19AA">
        <w:rPr>
          <w:rFonts w:ascii="Times New Roman" w:hAnsi="Times New Roman" w:cs="Times New Roman"/>
          <w:sz w:val="28"/>
          <w:szCs w:val="28"/>
        </w:rPr>
        <w:t xml:space="preserve">по </w:t>
      </w:r>
      <w:r w:rsidR="009269CA">
        <w:rPr>
          <w:rFonts w:ascii="Times New Roman" w:hAnsi="Times New Roman" w:cs="Times New Roman"/>
          <w:sz w:val="28"/>
          <w:szCs w:val="28"/>
        </w:rPr>
        <w:t>08</w:t>
      </w:r>
      <w:r w:rsidR="005D1652">
        <w:rPr>
          <w:rFonts w:ascii="Times New Roman" w:hAnsi="Times New Roman" w:cs="Times New Roman"/>
          <w:sz w:val="28"/>
          <w:szCs w:val="28"/>
        </w:rPr>
        <w:t xml:space="preserve"> апреля</w:t>
      </w:r>
      <w:r w:rsidRPr="00BC19AA">
        <w:rPr>
          <w:rFonts w:ascii="Times New Roman" w:hAnsi="Times New Roman" w:cs="Times New Roman"/>
          <w:sz w:val="28"/>
          <w:szCs w:val="28"/>
        </w:rPr>
        <w:t xml:space="preserve"> 201</w:t>
      </w:r>
      <w:r w:rsidR="005D1652">
        <w:rPr>
          <w:rFonts w:ascii="Times New Roman" w:hAnsi="Times New Roman" w:cs="Times New Roman"/>
          <w:sz w:val="28"/>
          <w:szCs w:val="28"/>
        </w:rPr>
        <w:t>9</w:t>
      </w:r>
      <w:r w:rsidRPr="00BC19AA">
        <w:rPr>
          <w:rFonts w:ascii="Times New Roman" w:hAnsi="Times New Roman" w:cs="Times New Roman"/>
          <w:sz w:val="28"/>
          <w:szCs w:val="28"/>
        </w:rPr>
        <w:t xml:space="preserve"> года. Результаты будут опубликованы на сайте УК «</w:t>
      </w:r>
      <w:r w:rsidR="005D1652">
        <w:rPr>
          <w:rFonts w:ascii="Times New Roman" w:hAnsi="Times New Roman" w:cs="Times New Roman"/>
          <w:sz w:val="28"/>
          <w:szCs w:val="28"/>
        </w:rPr>
        <w:t>КЕМБРИДЖ</w:t>
      </w:r>
      <w:r w:rsidRPr="00BC19AA">
        <w:rPr>
          <w:rFonts w:ascii="Times New Roman" w:hAnsi="Times New Roman" w:cs="Times New Roman"/>
          <w:sz w:val="28"/>
          <w:szCs w:val="28"/>
        </w:rPr>
        <w:t xml:space="preserve"> Сервис»</w:t>
      </w:r>
      <w:r w:rsidR="009269CA">
        <w:rPr>
          <w:rFonts w:ascii="Times New Roman" w:hAnsi="Times New Roman" w:cs="Times New Roman"/>
          <w:sz w:val="28"/>
          <w:szCs w:val="28"/>
        </w:rPr>
        <w:t xml:space="preserve"> 09 апреля 2019г.</w:t>
      </w:r>
    </w:p>
    <w:p w:rsidR="003C4609" w:rsidRDefault="003C4609" w:rsidP="00BC19AA">
      <w:pPr>
        <w:ind w:firstLine="708"/>
        <w:jc w:val="both"/>
        <w:rPr>
          <w:rFonts w:ascii="Times New Roman" w:hAnsi="Times New Roman" w:cs="Times New Roman"/>
          <w:sz w:val="28"/>
          <w:szCs w:val="28"/>
        </w:rPr>
      </w:pPr>
    </w:p>
    <w:p w:rsidR="0099557E" w:rsidRDefault="005D1652" w:rsidP="00BC19AA">
      <w:pPr>
        <w:ind w:firstLine="708"/>
        <w:jc w:val="both"/>
        <w:rPr>
          <w:rFonts w:ascii="Times New Roman" w:hAnsi="Times New Roman" w:cs="Times New Roman"/>
          <w:sz w:val="28"/>
          <w:szCs w:val="28"/>
        </w:rPr>
      </w:pPr>
      <w:r>
        <w:rPr>
          <w:rFonts w:ascii="Times New Roman" w:hAnsi="Times New Roman" w:cs="Times New Roman"/>
          <w:sz w:val="28"/>
          <w:szCs w:val="28"/>
        </w:rPr>
        <w:t>Н</w:t>
      </w:r>
      <w:r w:rsidR="0034429A">
        <w:rPr>
          <w:rFonts w:ascii="Times New Roman" w:hAnsi="Times New Roman" w:cs="Times New Roman"/>
          <w:sz w:val="28"/>
          <w:szCs w:val="28"/>
        </w:rPr>
        <w:t>апротив позиции</w:t>
      </w:r>
      <w:r>
        <w:rPr>
          <w:rFonts w:ascii="Times New Roman" w:hAnsi="Times New Roman" w:cs="Times New Roman"/>
          <w:sz w:val="28"/>
          <w:szCs w:val="28"/>
        </w:rPr>
        <w:t xml:space="preserve"> за</w:t>
      </w:r>
      <w:r w:rsidR="0034429A">
        <w:rPr>
          <w:rFonts w:ascii="Times New Roman" w:hAnsi="Times New Roman" w:cs="Times New Roman"/>
          <w:sz w:val="28"/>
          <w:szCs w:val="28"/>
        </w:rPr>
        <w:t xml:space="preserve"> которую </w:t>
      </w:r>
      <w:r>
        <w:rPr>
          <w:rFonts w:ascii="Times New Roman" w:hAnsi="Times New Roman" w:cs="Times New Roman"/>
          <w:sz w:val="28"/>
          <w:szCs w:val="28"/>
        </w:rPr>
        <w:t>Вы голосуете</w:t>
      </w:r>
      <w:r w:rsidR="0034429A">
        <w:rPr>
          <w:rFonts w:ascii="Times New Roman" w:hAnsi="Times New Roman" w:cs="Times New Roman"/>
          <w:sz w:val="28"/>
          <w:szCs w:val="28"/>
        </w:rPr>
        <w:t>, необходимо поставить знак «</w:t>
      </w:r>
      <w:r w:rsidR="0034429A">
        <w:rPr>
          <w:rFonts w:ascii="Times New Roman" w:hAnsi="Times New Roman" w:cs="Times New Roman"/>
          <w:sz w:val="28"/>
          <w:szCs w:val="28"/>
          <w:lang w:val="en-US"/>
        </w:rPr>
        <w:t>V</w:t>
      </w:r>
      <w:r>
        <w:rPr>
          <w:rFonts w:ascii="Times New Roman" w:hAnsi="Times New Roman" w:cs="Times New Roman"/>
          <w:sz w:val="28"/>
          <w:szCs w:val="28"/>
        </w:rPr>
        <w:t>»</w:t>
      </w:r>
    </w:p>
    <w:tbl>
      <w:tblPr>
        <w:tblStyle w:val="a3"/>
        <w:tblW w:w="9949" w:type="dxa"/>
        <w:tblInd w:w="108" w:type="dxa"/>
        <w:tblLook w:val="04A0" w:firstRow="1" w:lastRow="0" w:firstColumn="1" w:lastColumn="0" w:noHBand="0" w:noVBand="1"/>
      </w:tblPr>
      <w:tblGrid>
        <w:gridCol w:w="811"/>
        <w:gridCol w:w="6845"/>
        <w:gridCol w:w="1113"/>
        <w:gridCol w:w="1180"/>
      </w:tblGrid>
      <w:tr w:rsidR="005D1652" w:rsidRPr="0034429A" w:rsidTr="005D1652">
        <w:tc>
          <w:tcPr>
            <w:tcW w:w="811" w:type="dxa"/>
          </w:tcPr>
          <w:p w:rsidR="005D1652" w:rsidRPr="0034429A" w:rsidRDefault="005D1652" w:rsidP="0034429A">
            <w:pPr>
              <w:jc w:val="center"/>
              <w:rPr>
                <w:rFonts w:ascii="Times New Roman" w:hAnsi="Times New Roman" w:cs="Times New Roman"/>
                <w:b/>
                <w:sz w:val="28"/>
                <w:szCs w:val="28"/>
              </w:rPr>
            </w:pPr>
            <w:r w:rsidRPr="0034429A">
              <w:rPr>
                <w:rFonts w:ascii="Times New Roman" w:hAnsi="Times New Roman" w:cs="Times New Roman"/>
                <w:b/>
                <w:sz w:val="28"/>
                <w:szCs w:val="28"/>
              </w:rPr>
              <w:t>п/н</w:t>
            </w:r>
          </w:p>
        </w:tc>
        <w:tc>
          <w:tcPr>
            <w:tcW w:w="6845" w:type="dxa"/>
          </w:tcPr>
          <w:p w:rsidR="005D1652" w:rsidRPr="0034429A" w:rsidRDefault="005D1652" w:rsidP="0034429A">
            <w:pPr>
              <w:jc w:val="center"/>
              <w:rPr>
                <w:rFonts w:ascii="Times New Roman" w:hAnsi="Times New Roman" w:cs="Times New Roman"/>
                <w:b/>
                <w:sz w:val="28"/>
                <w:szCs w:val="28"/>
              </w:rPr>
            </w:pPr>
            <w:r w:rsidRPr="0034429A">
              <w:rPr>
                <w:rFonts w:ascii="Times New Roman" w:hAnsi="Times New Roman" w:cs="Times New Roman"/>
                <w:b/>
                <w:sz w:val="28"/>
                <w:szCs w:val="28"/>
              </w:rPr>
              <w:t>Позиции:</w:t>
            </w:r>
          </w:p>
        </w:tc>
        <w:tc>
          <w:tcPr>
            <w:tcW w:w="1113" w:type="dxa"/>
          </w:tcPr>
          <w:p w:rsidR="005D1652" w:rsidRPr="0034429A" w:rsidRDefault="005D1652" w:rsidP="0034429A">
            <w:pPr>
              <w:jc w:val="center"/>
              <w:rPr>
                <w:rFonts w:ascii="Times New Roman" w:hAnsi="Times New Roman" w:cs="Times New Roman"/>
                <w:b/>
                <w:sz w:val="28"/>
                <w:szCs w:val="28"/>
              </w:rPr>
            </w:pPr>
            <w:r>
              <w:rPr>
                <w:rFonts w:ascii="Times New Roman" w:hAnsi="Times New Roman" w:cs="Times New Roman"/>
                <w:b/>
                <w:sz w:val="28"/>
                <w:szCs w:val="28"/>
              </w:rPr>
              <w:t>За</w:t>
            </w:r>
          </w:p>
        </w:tc>
        <w:tc>
          <w:tcPr>
            <w:tcW w:w="1180" w:type="dxa"/>
          </w:tcPr>
          <w:p w:rsidR="005D1652" w:rsidRPr="0034429A" w:rsidRDefault="005D1652" w:rsidP="0034429A">
            <w:pPr>
              <w:jc w:val="center"/>
              <w:rPr>
                <w:rFonts w:ascii="Times New Roman" w:hAnsi="Times New Roman" w:cs="Times New Roman"/>
                <w:b/>
                <w:sz w:val="28"/>
                <w:szCs w:val="28"/>
              </w:rPr>
            </w:pPr>
            <w:r>
              <w:rPr>
                <w:rFonts w:ascii="Times New Roman" w:hAnsi="Times New Roman" w:cs="Times New Roman"/>
                <w:b/>
                <w:sz w:val="28"/>
                <w:szCs w:val="28"/>
              </w:rPr>
              <w:t>Против</w:t>
            </w:r>
          </w:p>
        </w:tc>
      </w:tr>
      <w:tr w:rsidR="006F44ED" w:rsidTr="006F44ED">
        <w:tc>
          <w:tcPr>
            <w:tcW w:w="811" w:type="dxa"/>
            <w:vMerge w:val="restart"/>
            <w:vAlign w:val="center"/>
          </w:tcPr>
          <w:p w:rsidR="006F44ED" w:rsidRDefault="006F44ED" w:rsidP="006F44ED">
            <w:pPr>
              <w:jc w:val="center"/>
              <w:rPr>
                <w:rFonts w:ascii="Times New Roman" w:hAnsi="Times New Roman" w:cs="Times New Roman"/>
                <w:sz w:val="28"/>
                <w:szCs w:val="28"/>
              </w:rPr>
            </w:pPr>
            <w:r>
              <w:rPr>
                <w:rFonts w:ascii="Times New Roman" w:hAnsi="Times New Roman" w:cs="Times New Roman"/>
                <w:sz w:val="28"/>
                <w:szCs w:val="28"/>
              </w:rPr>
              <w:t>1.</w:t>
            </w:r>
          </w:p>
        </w:tc>
        <w:tc>
          <w:tcPr>
            <w:tcW w:w="6845" w:type="dxa"/>
          </w:tcPr>
          <w:p w:rsidR="006F44ED" w:rsidRDefault="006F44ED" w:rsidP="004049C8">
            <w:pPr>
              <w:jc w:val="both"/>
              <w:rPr>
                <w:rFonts w:ascii="Times New Roman" w:hAnsi="Times New Roman" w:cs="Times New Roman"/>
                <w:sz w:val="28"/>
                <w:szCs w:val="28"/>
              </w:rPr>
            </w:pPr>
            <w:r w:rsidRPr="006F44ED">
              <w:rPr>
                <w:rFonts w:ascii="Times New Roman" w:hAnsi="Times New Roman" w:cs="Times New Roman"/>
                <w:b/>
                <w:sz w:val="28"/>
                <w:szCs w:val="28"/>
              </w:rPr>
              <w:t>АВТОМОЙКА</w:t>
            </w:r>
            <w:r>
              <w:rPr>
                <w:rFonts w:ascii="Times New Roman" w:hAnsi="Times New Roman" w:cs="Times New Roman"/>
                <w:sz w:val="28"/>
                <w:szCs w:val="28"/>
              </w:rPr>
              <w:t>.</w:t>
            </w:r>
          </w:p>
          <w:p w:rsidR="006F44ED" w:rsidRDefault="006F44ED" w:rsidP="004049C8">
            <w:pPr>
              <w:jc w:val="both"/>
              <w:rPr>
                <w:rFonts w:ascii="Times New Roman" w:hAnsi="Times New Roman" w:cs="Times New Roman"/>
                <w:sz w:val="28"/>
                <w:szCs w:val="28"/>
              </w:rPr>
            </w:pPr>
          </w:p>
          <w:p w:rsidR="006F44ED" w:rsidRPr="005D1652" w:rsidRDefault="006F44ED" w:rsidP="005D1652">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Нужна ли в поселке автомойка</w:t>
            </w:r>
          </w:p>
        </w:tc>
        <w:tc>
          <w:tcPr>
            <w:tcW w:w="1113" w:type="dxa"/>
          </w:tcPr>
          <w:p w:rsidR="006F44ED" w:rsidRDefault="006F44ED" w:rsidP="00BC19AA">
            <w:pPr>
              <w:jc w:val="both"/>
              <w:rPr>
                <w:rFonts w:ascii="Times New Roman" w:hAnsi="Times New Roman" w:cs="Times New Roman"/>
                <w:sz w:val="28"/>
                <w:szCs w:val="28"/>
              </w:rPr>
            </w:pPr>
          </w:p>
        </w:tc>
        <w:tc>
          <w:tcPr>
            <w:tcW w:w="1180" w:type="dxa"/>
          </w:tcPr>
          <w:p w:rsidR="006F44ED" w:rsidRDefault="006F44ED" w:rsidP="00BC19AA">
            <w:pPr>
              <w:jc w:val="both"/>
              <w:rPr>
                <w:rFonts w:ascii="Times New Roman" w:hAnsi="Times New Roman" w:cs="Times New Roman"/>
                <w:sz w:val="28"/>
                <w:szCs w:val="28"/>
              </w:rPr>
            </w:pPr>
          </w:p>
        </w:tc>
      </w:tr>
      <w:tr w:rsidR="006F44ED" w:rsidTr="006F44ED">
        <w:tc>
          <w:tcPr>
            <w:tcW w:w="811" w:type="dxa"/>
            <w:vMerge/>
            <w:vAlign w:val="center"/>
          </w:tcPr>
          <w:p w:rsidR="006F44ED" w:rsidRDefault="006F44ED" w:rsidP="006F44ED">
            <w:pPr>
              <w:jc w:val="center"/>
              <w:rPr>
                <w:rFonts w:ascii="Times New Roman" w:hAnsi="Times New Roman" w:cs="Times New Roman"/>
                <w:sz w:val="28"/>
                <w:szCs w:val="28"/>
              </w:rPr>
            </w:pPr>
          </w:p>
        </w:tc>
        <w:tc>
          <w:tcPr>
            <w:tcW w:w="6845" w:type="dxa"/>
          </w:tcPr>
          <w:p w:rsidR="006F44ED" w:rsidRPr="005D1652" w:rsidRDefault="006F44ED" w:rsidP="005D1652">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Размещение автомойки напротив дома 5 вплотную к забору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выездом/въездом на внешнюю сторону поселка (1-2 блока, руководствуясь нормами СНиПа)</w:t>
            </w:r>
          </w:p>
        </w:tc>
        <w:tc>
          <w:tcPr>
            <w:tcW w:w="1113" w:type="dxa"/>
          </w:tcPr>
          <w:p w:rsidR="006F44ED" w:rsidRDefault="006F44ED" w:rsidP="00BC19AA">
            <w:pPr>
              <w:jc w:val="both"/>
              <w:rPr>
                <w:rFonts w:ascii="Times New Roman" w:hAnsi="Times New Roman" w:cs="Times New Roman"/>
                <w:sz w:val="28"/>
                <w:szCs w:val="28"/>
              </w:rPr>
            </w:pPr>
          </w:p>
        </w:tc>
        <w:tc>
          <w:tcPr>
            <w:tcW w:w="1180" w:type="dxa"/>
          </w:tcPr>
          <w:p w:rsidR="006F44ED" w:rsidRDefault="006F44ED" w:rsidP="00BC19AA">
            <w:pPr>
              <w:jc w:val="both"/>
              <w:rPr>
                <w:rFonts w:ascii="Times New Roman" w:hAnsi="Times New Roman" w:cs="Times New Roman"/>
                <w:sz w:val="28"/>
                <w:szCs w:val="28"/>
              </w:rPr>
            </w:pPr>
          </w:p>
        </w:tc>
      </w:tr>
      <w:tr w:rsidR="005D1652" w:rsidTr="006F44ED">
        <w:tc>
          <w:tcPr>
            <w:tcW w:w="811" w:type="dxa"/>
            <w:vAlign w:val="center"/>
          </w:tcPr>
          <w:p w:rsidR="005D1652" w:rsidRDefault="006F44ED" w:rsidP="006F44ED">
            <w:pPr>
              <w:jc w:val="center"/>
              <w:rPr>
                <w:rFonts w:ascii="Times New Roman" w:hAnsi="Times New Roman" w:cs="Times New Roman"/>
                <w:sz w:val="28"/>
                <w:szCs w:val="28"/>
              </w:rPr>
            </w:pPr>
            <w:r>
              <w:rPr>
                <w:rFonts w:ascii="Times New Roman" w:hAnsi="Times New Roman" w:cs="Times New Roman"/>
                <w:sz w:val="28"/>
                <w:szCs w:val="28"/>
              </w:rPr>
              <w:t>2.</w:t>
            </w:r>
          </w:p>
        </w:tc>
        <w:tc>
          <w:tcPr>
            <w:tcW w:w="6845" w:type="dxa"/>
          </w:tcPr>
          <w:p w:rsidR="005D1652" w:rsidRPr="006F44ED" w:rsidRDefault="005D1652" w:rsidP="005D1652">
            <w:pPr>
              <w:jc w:val="both"/>
              <w:rPr>
                <w:rFonts w:ascii="Times New Roman" w:hAnsi="Times New Roman" w:cs="Times New Roman"/>
                <w:b/>
                <w:caps/>
                <w:sz w:val="28"/>
                <w:szCs w:val="28"/>
              </w:rPr>
            </w:pPr>
            <w:r w:rsidRPr="006F44ED">
              <w:rPr>
                <w:rFonts w:ascii="Times New Roman" w:hAnsi="Times New Roman" w:cs="Times New Roman"/>
                <w:b/>
                <w:caps/>
                <w:sz w:val="28"/>
                <w:szCs w:val="28"/>
              </w:rPr>
              <w:t>Скейт Парк</w:t>
            </w:r>
          </w:p>
          <w:p w:rsidR="005D1652" w:rsidRPr="005D1652" w:rsidRDefault="005D1652" w:rsidP="006F44ED">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скейт</w:t>
            </w:r>
            <w:proofErr w:type="spellEnd"/>
            <w:r w:rsidR="00632A6A">
              <w:rPr>
                <w:rFonts w:ascii="Times New Roman" w:hAnsi="Times New Roman" w:cs="Times New Roman"/>
                <w:sz w:val="28"/>
                <w:szCs w:val="28"/>
              </w:rPr>
              <w:t>-</w:t>
            </w:r>
            <w:r w:rsidR="00EE5372">
              <w:rPr>
                <w:rFonts w:ascii="Times New Roman" w:hAnsi="Times New Roman" w:cs="Times New Roman"/>
                <w:sz w:val="28"/>
                <w:szCs w:val="28"/>
              </w:rPr>
              <w:t>парка согласно приложению</w:t>
            </w:r>
          </w:p>
        </w:tc>
        <w:tc>
          <w:tcPr>
            <w:tcW w:w="1113" w:type="dxa"/>
          </w:tcPr>
          <w:p w:rsidR="005D1652" w:rsidRDefault="005D1652" w:rsidP="00BC19AA">
            <w:pPr>
              <w:jc w:val="both"/>
              <w:rPr>
                <w:rFonts w:ascii="Times New Roman" w:hAnsi="Times New Roman" w:cs="Times New Roman"/>
                <w:sz w:val="28"/>
                <w:szCs w:val="28"/>
              </w:rPr>
            </w:pPr>
          </w:p>
        </w:tc>
        <w:tc>
          <w:tcPr>
            <w:tcW w:w="1180" w:type="dxa"/>
          </w:tcPr>
          <w:p w:rsidR="005D1652" w:rsidRDefault="005D1652" w:rsidP="00BC19AA">
            <w:pPr>
              <w:jc w:val="both"/>
              <w:rPr>
                <w:rFonts w:ascii="Times New Roman" w:hAnsi="Times New Roman" w:cs="Times New Roman"/>
                <w:sz w:val="28"/>
                <w:szCs w:val="28"/>
              </w:rPr>
            </w:pPr>
          </w:p>
        </w:tc>
      </w:tr>
      <w:tr w:rsidR="005D1652" w:rsidTr="006F44ED">
        <w:tc>
          <w:tcPr>
            <w:tcW w:w="811" w:type="dxa"/>
            <w:vAlign w:val="center"/>
          </w:tcPr>
          <w:p w:rsidR="005D1652" w:rsidRDefault="006F44ED" w:rsidP="006F44ED">
            <w:pPr>
              <w:jc w:val="center"/>
              <w:rPr>
                <w:rFonts w:ascii="Times New Roman" w:hAnsi="Times New Roman" w:cs="Times New Roman"/>
                <w:sz w:val="28"/>
                <w:szCs w:val="28"/>
              </w:rPr>
            </w:pPr>
            <w:r>
              <w:rPr>
                <w:rFonts w:ascii="Times New Roman" w:hAnsi="Times New Roman" w:cs="Times New Roman"/>
                <w:sz w:val="28"/>
                <w:szCs w:val="28"/>
              </w:rPr>
              <w:t>3.</w:t>
            </w:r>
          </w:p>
        </w:tc>
        <w:tc>
          <w:tcPr>
            <w:tcW w:w="6845" w:type="dxa"/>
          </w:tcPr>
          <w:p w:rsidR="005D1652" w:rsidRPr="006F44ED" w:rsidRDefault="005D1652" w:rsidP="005D1652">
            <w:pPr>
              <w:jc w:val="both"/>
              <w:rPr>
                <w:rFonts w:ascii="Times New Roman" w:hAnsi="Times New Roman" w:cs="Times New Roman"/>
                <w:b/>
                <w:sz w:val="28"/>
                <w:szCs w:val="28"/>
              </w:rPr>
            </w:pPr>
            <w:r w:rsidRPr="006F44ED">
              <w:rPr>
                <w:rFonts w:ascii="Times New Roman" w:hAnsi="Times New Roman" w:cs="Times New Roman"/>
                <w:b/>
                <w:caps/>
                <w:sz w:val="28"/>
                <w:szCs w:val="28"/>
              </w:rPr>
              <w:t>Ледов</w:t>
            </w:r>
            <w:r w:rsidR="006F44ED">
              <w:rPr>
                <w:rFonts w:ascii="Times New Roman" w:hAnsi="Times New Roman" w:cs="Times New Roman"/>
                <w:b/>
                <w:caps/>
                <w:sz w:val="28"/>
                <w:szCs w:val="28"/>
              </w:rPr>
              <w:t>ЫЙ</w:t>
            </w:r>
            <w:r w:rsidRPr="006F44ED">
              <w:rPr>
                <w:rFonts w:ascii="Times New Roman" w:hAnsi="Times New Roman" w:cs="Times New Roman"/>
                <w:b/>
                <w:caps/>
                <w:sz w:val="28"/>
                <w:szCs w:val="28"/>
              </w:rPr>
              <w:t xml:space="preserve"> к</w:t>
            </w:r>
            <w:r w:rsidR="006F44ED">
              <w:rPr>
                <w:rFonts w:ascii="Times New Roman" w:hAnsi="Times New Roman" w:cs="Times New Roman"/>
                <w:b/>
                <w:caps/>
                <w:sz w:val="28"/>
                <w:szCs w:val="28"/>
              </w:rPr>
              <w:t>АТОК (</w:t>
            </w:r>
            <w:r w:rsidR="006F44ED">
              <w:rPr>
                <w:rFonts w:ascii="Times New Roman" w:hAnsi="Times New Roman" w:cs="Times New Roman"/>
                <w:b/>
                <w:sz w:val="28"/>
                <w:szCs w:val="28"/>
              </w:rPr>
              <w:t xml:space="preserve">36*18 м) </w:t>
            </w:r>
          </w:p>
          <w:p w:rsidR="005D1652" w:rsidRPr="005D1652" w:rsidRDefault="005D1652" w:rsidP="006F44ED">
            <w:pPr>
              <w:pStyle w:val="a4"/>
              <w:numPr>
                <w:ilvl w:val="0"/>
                <w:numId w:val="4"/>
              </w:numPr>
              <w:jc w:val="both"/>
              <w:rPr>
                <w:rFonts w:ascii="Times New Roman" w:hAnsi="Times New Roman" w:cs="Times New Roman"/>
                <w:caps/>
                <w:sz w:val="28"/>
                <w:szCs w:val="28"/>
              </w:rPr>
            </w:pPr>
            <w:r>
              <w:rPr>
                <w:rFonts w:ascii="Times New Roman" w:hAnsi="Times New Roman" w:cs="Times New Roman"/>
                <w:sz w:val="28"/>
                <w:szCs w:val="28"/>
              </w:rPr>
              <w:t>Организация ледов</w:t>
            </w:r>
            <w:r w:rsidR="006F44ED">
              <w:rPr>
                <w:rFonts w:ascii="Times New Roman" w:hAnsi="Times New Roman" w:cs="Times New Roman"/>
                <w:sz w:val="28"/>
                <w:szCs w:val="28"/>
              </w:rPr>
              <w:t>ого</w:t>
            </w:r>
            <w:r>
              <w:rPr>
                <w:rFonts w:ascii="Times New Roman" w:hAnsi="Times New Roman" w:cs="Times New Roman"/>
                <w:sz w:val="28"/>
                <w:szCs w:val="28"/>
              </w:rPr>
              <w:t xml:space="preserve"> </w:t>
            </w:r>
            <w:r w:rsidR="006F44ED">
              <w:rPr>
                <w:rFonts w:ascii="Times New Roman" w:hAnsi="Times New Roman" w:cs="Times New Roman"/>
                <w:sz w:val="28"/>
                <w:szCs w:val="28"/>
              </w:rPr>
              <w:t>катка</w:t>
            </w:r>
            <w:r w:rsidR="00632A6A">
              <w:rPr>
                <w:rFonts w:ascii="Times New Roman" w:hAnsi="Times New Roman" w:cs="Times New Roman"/>
                <w:sz w:val="28"/>
                <w:szCs w:val="28"/>
              </w:rPr>
              <w:t xml:space="preserve"> согласно приложению</w:t>
            </w:r>
          </w:p>
        </w:tc>
        <w:tc>
          <w:tcPr>
            <w:tcW w:w="1113" w:type="dxa"/>
          </w:tcPr>
          <w:p w:rsidR="005D1652" w:rsidRDefault="005D1652" w:rsidP="00BC19AA">
            <w:pPr>
              <w:jc w:val="both"/>
              <w:rPr>
                <w:rFonts w:ascii="Times New Roman" w:hAnsi="Times New Roman" w:cs="Times New Roman"/>
                <w:sz w:val="28"/>
                <w:szCs w:val="28"/>
              </w:rPr>
            </w:pPr>
          </w:p>
        </w:tc>
        <w:tc>
          <w:tcPr>
            <w:tcW w:w="1180" w:type="dxa"/>
          </w:tcPr>
          <w:p w:rsidR="005D1652" w:rsidRDefault="005D1652" w:rsidP="00BC19AA">
            <w:pPr>
              <w:jc w:val="both"/>
              <w:rPr>
                <w:rFonts w:ascii="Times New Roman" w:hAnsi="Times New Roman" w:cs="Times New Roman"/>
                <w:sz w:val="28"/>
                <w:szCs w:val="28"/>
              </w:rPr>
            </w:pPr>
          </w:p>
        </w:tc>
      </w:tr>
    </w:tbl>
    <w:p w:rsidR="0099557E" w:rsidRDefault="0099557E" w:rsidP="00BC19AA">
      <w:pPr>
        <w:ind w:firstLine="708"/>
        <w:jc w:val="both"/>
        <w:rPr>
          <w:rFonts w:ascii="Times New Roman" w:hAnsi="Times New Roman" w:cs="Times New Roman"/>
          <w:sz w:val="28"/>
          <w:szCs w:val="28"/>
        </w:rPr>
      </w:pPr>
    </w:p>
    <w:p w:rsidR="00494E2D" w:rsidRDefault="00494E2D" w:rsidP="00BC19AA">
      <w:pPr>
        <w:ind w:firstLine="708"/>
        <w:jc w:val="both"/>
        <w:rPr>
          <w:rFonts w:ascii="Times New Roman" w:hAnsi="Times New Roman" w:cs="Times New Roman"/>
          <w:b/>
          <w:sz w:val="28"/>
          <w:szCs w:val="28"/>
        </w:rPr>
      </w:pPr>
      <w:r w:rsidRPr="00494E2D">
        <w:rPr>
          <w:rFonts w:ascii="Times New Roman" w:hAnsi="Times New Roman" w:cs="Times New Roman"/>
          <w:b/>
          <w:sz w:val="28"/>
          <w:szCs w:val="28"/>
        </w:rPr>
        <w:t>Обращаем Ваш</w:t>
      </w:r>
      <w:r w:rsidR="006F44ED">
        <w:rPr>
          <w:rFonts w:ascii="Times New Roman" w:hAnsi="Times New Roman" w:cs="Times New Roman"/>
          <w:b/>
          <w:sz w:val="28"/>
          <w:szCs w:val="28"/>
        </w:rPr>
        <w:t>е</w:t>
      </w:r>
      <w:r w:rsidRPr="00494E2D">
        <w:rPr>
          <w:rFonts w:ascii="Times New Roman" w:hAnsi="Times New Roman" w:cs="Times New Roman"/>
          <w:b/>
          <w:sz w:val="28"/>
          <w:szCs w:val="28"/>
        </w:rPr>
        <w:t xml:space="preserve"> внимание, что </w:t>
      </w:r>
      <w:r w:rsidR="005D1652">
        <w:rPr>
          <w:rFonts w:ascii="Times New Roman" w:hAnsi="Times New Roman" w:cs="Times New Roman"/>
          <w:b/>
          <w:sz w:val="28"/>
          <w:szCs w:val="28"/>
        </w:rPr>
        <w:t xml:space="preserve">общее количество объектов недвижимости в </w:t>
      </w:r>
      <w:proofErr w:type="spellStart"/>
      <w:r w:rsidR="005D1652">
        <w:rPr>
          <w:rFonts w:ascii="Times New Roman" w:hAnsi="Times New Roman" w:cs="Times New Roman"/>
          <w:b/>
          <w:sz w:val="28"/>
          <w:szCs w:val="28"/>
        </w:rPr>
        <w:t>к.п</w:t>
      </w:r>
      <w:proofErr w:type="spellEnd"/>
      <w:r w:rsidR="005D1652">
        <w:rPr>
          <w:rFonts w:ascii="Times New Roman" w:hAnsi="Times New Roman" w:cs="Times New Roman"/>
          <w:b/>
          <w:sz w:val="28"/>
          <w:szCs w:val="28"/>
        </w:rPr>
        <w:t>. Кембридж</w:t>
      </w:r>
      <w:r w:rsidR="006F44ED">
        <w:rPr>
          <w:rFonts w:ascii="Times New Roman" w:hAnsi="Times New Roman" w:cs="Times New Roman"/>
          <w:b/>
          <w:sz w:val="28"/>
          <w:szCs w:val="28"/>
        </w:rPr>
        <w:t>,</w:t>
      </w:r>
      <w:r w:rsidR="005D1652">
        <w:rPr>
          <w:rFonts w:ascii="Times New Roman" w:hAnsi="Times New Roman" w:cs="Times New Roman"/>
          <w:b/>
          <w:sz w:val="28"/>
          <w:szCs w:val="28"/>
        </w:rPr>
        <w:t xml:space="preserve"> пользующиеся услугами эксплуатации, предоставляемыми УК «</w:t>
      </w:r>
      <w:r w:rsidR="005D1652" w:rsidRPr="005D1652">
        <w:rPr>
          <w:rFonts w:ascii="Times New Roman" w:hAnsi="Times New Roman" w:cs="Times New Roman"/>
          <w:b/>
          <w:caps/>
          <w:sz w:val="28"/>
          <w:szCs w:val="28"/>
        </w:rPr>
        <w:t>Кембридж</w:t>
      </w:r>
      <w:r w:rsidR="005D1652">
        <w:rPr>
          <w:rFonts w:ascii="Times New Roman" w:hAnsi="Times New Roman" w:cs="Times New Roman"/>
          <w:b/>
          <w:sz w:val="28"/>
          <w:szCs w:val="28"/>
        </w:rPr>
        <w:t xml:space="preserve"> Сервис» на 20.03.2019 составляет – 583.</w:t>
      </w:r>
    </w:p>
    <w:p w:rsidR="005D1652" w:rsidRPr="00494E2D" w:rsidRDefault="005D1652" w:rsidP="00BC19AA">
      <w:pPr>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В </w:t>
      </w:r>
      <w:proofErr w:type="gramStart"/>
      <w:r>
        <w:rPr>
          <w:rFonts w:ascii="Times New Roman" w:hAnsi="Times New Roman" w:cs="Times New Roman"/>
          <w:b/>
          <w:sz w:val="28"/>
          <w:szCs w:val="28"/>
        </w:rPr>
        <w:t>связи</w:t>
      </w:r>
      <w:proofErr w:type="gramEnd"/>
      <w:r>
        <w:rPr>
          <w:rFonts w:ascii="Times New Roman" w:hAnsi="Times New Roman" w:cs="Times New Roman"/>
          <w:b/>
          <w:sz w:val="28"/>
          <w:szCs w:val="28"/>
        </w:rPr>
        <w:t xml:space="preserve"> с чем опрос будет признан правомочным, если в нем примут участие больше половины указанных абонентов.</w:t>
      </w:r>
    </w:p>
    <w:p w:rsidR="0099557E" w:rsidRDefault="003C4609" w:rsidP="00BC19AA">
      <w:pPr>
        <w:ind w:firstLine="708"/>
        <w:jc w:val="both"/>
        <w:rPr>
          <w:rFonts w:ascii="Times New Roman" w:hAnsi="Times New Roman" w:cs="Times New Roman"/>
          <w:sz w:val="28"/>
          <w:szCs w:val="28"/>
        </w:rPr>
      </w:pPr>
      <w:r>
        <w:rPr>
          <w:rFonts w:ascii="Times New Roman" w:hAnsi="Times New Roman" w:cs="Times New Roman"/>
          <w:sz w:val="28"/>
          <w:szCs w:val="28"/>
        </w:rPr>
        <w:t>Благодарим за принятое участие.</w:t>
      </w:r>
    </w:p>
    <w:p w:rsidR="00D135B5" w:rsidRPr="00BC19AA" w:rsidRDefault="00D135B5" w:rsidP="003C4609">
      <w:pPr>
        <w:ind w:firstLine="708"/>
        <w:jc w:val="both"/>
        <w:rPr>
          <w:rFonts w:ascii="Times New Roman" w:hAnsi="Times New Roman" w:cs="Times New Roman"/>
          <w:sz w:val="28"/>
          <w:szCs w:val="28"/>
        </w:rPr>
      </w:pPr>
      <w:r w:rsidRPr="00BC19AA">
        <w:rPr>
          <w:rFonts w:ascii="Times New Roman" w:hAnsi="Times New Roman" w:cs="Times New Roman"/>
          <w:sz w:val="28"/>
          <w:szCs w:val="28"/>
        </w:rPr>
        <w:t>Ваши комментарии по вышеуказанным вопросам либо любые другие заме</w:t>
      </w:r>
      <w:r w:rsidR="003C4609">
        <w:rPr>
          <w:rFonts w:ascii="Times New Roman" w:hAnsi="Times New Roman" w:cs="Times New Roman"/>
          <w:sz w:val="28"/>
          <w:szCs w:val="28"/>
        </w:rPr>
        <w:t>чания, предложения, комментарии:</w:t>
      </w:r>
    </w:p>
    <w:p w:rsidR="00D135B5" w:rsidRPr="00BC19AA" w:rsidRDefault="00D135B5" w:rsidP="00D135B5">
      <w:pPr>
        <w:tabs>
          <w:tab w:val="left" w:pos="9922"/>
        </w:tabs>
        <w:rPr>
          <w:rFonts w:ascii="Times New Roman" w:hAnsi="Times New Roman" w:cs="Times New Roman"/>
          <w:sz w:val="28"/>
          <w:szCs w:val="28"/>
          <w:u w:val="single"/>
        </w:rPr>
      </w:pPr>
      <w:r w:rsidRPr="00BC19AA">
        <w:rPr>
          <w:rFonts w:ascii="Times New Roman" w:hAnsi="Times New Roman" w:cs="Times New Roman"/>
          <w:sz w:val="28"/>
          <w:szCs w:val="28"/>
          <w:u w:val="single"/>
        </w:rPr>
        <w:tab/>
      </w:r>
    </w:p>
    <w:p w:rsidR="00D135B5" w:rsidRPr="00BC19AA" w:rsidRDefault="00D135B5" w:rsidP="00D135B5">
      <w:pPr>
        <w:tabs>
          <w:tab w:val="left" w:pos="9922"/>
        </w:tabs>
        <w:rPr>
          <w:rFonts w:ascii="Times New Roman" w:hAnsi="Times New Roman" w:cs="Times New Roman"/>
          <w:sz w:val="28"/>
          <w:szCs w:val="28"/>
          <w:u w:val="single"/>
        </w:rPr>
      </w:pPr>
      <w:r w:rsidRPr="00BC19AA">
        <w:rPr>
          <w:rFonts w:ascii="Times New Roman" w:hAnsi="Times New Roman" w:cs="Times New Roman"/>
          <w:sz w:val="28"/>
          <w:szCs w:val="28"/>
          <w:u w:val="single"/>
        </w:rPr>
        <w:tab/>
      </w:r>
    </w:p>
    <w:p w:rsidR="00D135B5" w:rsidRPr="00BC19AA" w:rsidRDefault="00D135B5" w:rsidP="00D135B5">
      <w:pPr>
        <w:tabs>
          <w:tab w:val="left" w:pos="9922"/>
        </w:tabs>
        <w:rPr>
          <w:rFonts w:ascii="Times New Roman" w:hAnsi="Times New Roman" w:cs="Times New Roman"/>
          <w:sz w:val="28"/>
          <w:szCs w:val="28"/>
          <w:u w:val="single"/>
        </w:rPr>
      </w:pPr>
      <w:r w:rsidRPr="00BC19AA">
        <w:rPr>
          <w:rFonts w:ascii="Times New Roman" w:hAnsi="Times New Roman" w:cs="Times New Roman"/>
          <w:sz w:val="28"/>
          <w:szCs w:val="28"/>
          <w:u w:val="single"/>
        </w:rPr>
        <w:tab/>
      </w:r>
    </w:p>
    <w:p w:rsidR="00D135B5" w:rsidRDefault="00D135B5" w:rsidP="00D135B5">
      <w:pPr>
        <w:tabs>
          <w:tab w:val="left" w:pos="9922"/>
        </w:tabs>
        <w:rPr>
          <w:rFonts w:ascii="Times New Roman" w:hAnsi="Times New Roman" w:cs="Times New Roman"/>
          <w:sz w:val="28"/>
          <w:szCs w:val="28"/>
          <w:u w:val="single"/>
        </w:rPr>
      </w:pPr>
      <w:r w:rsidRPr="00BC19AA">
        <w:rPr>
          <w:rFonts w:ascii="Times New Roman" w:hAnsi="Times New Roman" w:cs="Times New Roman"/>
          <w:sz w:val="28"/>
          <w:szCs w:val="28"/>
          <w:u w:val="single"/>
        </w:rPr>
        <w:tab/>
      </w:r>
    </w:p>
    <w:p w:rsidR="00632A6A" w:rsidRPr="00632A6A" w:rsidRDefault="00632A6A" w:rsidP="00632A6A">
      <w:pPr>
        <w:jc w:val="center"/>
        <w:rPr>
          <w:rFonts w:ascii="Times New Roman" w:hAnsi="Times New Roman" w:cs="Times New Roman"/>
          <w:b/>
        </w:rPr>
      </w:pPr>
      <w:r w:rsidRPr="00632A6A">
        <w:rPr>
          <w:rFonts w:ascii="Times New Roman" w:hAnsi="Times New Roman" w:cs="Times New Roman"/>
          <w:b/>
        </w:rPr>
        <w:t>СОГЛАСИЕ НА ОБРАБОТКУ И ПУБЛИКАЦИЮ ПЕРСОНАЛЬНЫХ ДАННЫХ</w:t>
      </w:r>
    </w:p>
    <w:p w:rsidR="00632A6A" w:rsidRPr="00632A6A" w:rsidRDefault="00632A6A" w:rsidP="00632A6A">
      <w:pPr>
        <w:rPr>
          <w:rFonts w:ascii="Times New Roman" w:hAnsi="Times New Roman" w:cs="Times New Roman"/>
        </w:rPr>
      </w:pPr>
      <w:r w:rsidRPr="00632A6A">
        <w:rPr>
          <w:rFonts w:ascii="Times New Roman" w:hAnsi="Times New Roman" w:cs="Times New Roman"/>
        </w:rPr>
        <w:t>Я, _____________________________________________________________________</w:t>
      </w:r>
      <w:r>
        <w:rPr>
          <w:rFonts w:ascii="Times New Roman" w:hAnsi="Times New Roman" w:cs="Times New Roman"/>
        </w:rPr>
        <w:t>______________________</w:t>
      </w:r>
      <w:r w:rsidRPr="00632A6A">
        <w:rPr>
          <w:rFonts w:ascii="Times New Roman" w:hAnsi="Times New Roman" w:cs="Times New Roman"/>
        </w:rPr>
        <w:t>,</w:t>
      </w:r>
    </w:p>
    <w:p w:rsidR="00632A6A" w:rsidRPr="00632A6A" w:rsidRDefault="00632A6A" w:rsidP="00632A6A">
      <w:pPr>
        <w:rPr>
          <w:rFonts w:ascii="Times New Roman" w:hAnsi="Times New Roman" w:cs="Times New Roman"/>
        </w:rPr>
      </w:pPr>
      <w:r w:rsidRPr="00632A6A">
        <w:rPr>
          <w:rFonts w:ascii="Times New Roman" w:hAnsi="Times New Roman" w:cs="Times New Roman"/>
        </w:rPr>
        <w:t>(ФИО полностью)</w:t>
      </w:r>
    </w:p>
    <w:p w:rsidR="00632A6A" w:rsidRPr="00632A6A" w:rsidRDefault="00632A6A" w:rsidP="00632A6A">
      <w:pPr>
        <w:rPr>
          <w:rFonts w:ascii="Times New Roman" w:hAnsi="Times New Roman" w:cs="Times New Roman"/>
        </w:rPr>
      </w:pPr>
      <w:r w:rsidRPr="00632A6A">
        <w:rPr>
          <w:rFonts w:ascii="Times New Roman" w:hAnsi="Times New Roman" w:cs="Times New Roman"/>
        </w:rPr>
        <w:t>паспорт№ ______________________         дата выдачи:  ________________________</w:t>
      </w:r>
      <w:r>
        <w:rPr>
          <w:rFonts w:ascii="Times New Roman" w:hAnsi="Times New Roman" w:cs="Times New Roman"/>
        </w:rPr>
        <w:t>______________________</w:t>
      </w:r>
    </w:p>
    <w:p w:rsidR="00632A6A" w:rsidRPr="00632A6A" w:rsidRDefault="00632A6A" w:rsidP="00632A6A">
      <w:pPr>
        <w:rPr>
          <w:rFonts w:ascii="Times New Roman" w:hAnsi="Times New Roman" w:cs="Times New Roman"/>
        </w:rPr>
      </w:pPr>
      <w:r w:rsidRPr="00632A6A">
        <w:rPr>
          <w:rFonts w:ascii="Times New Roman" w:hAnsi="Times New Roman" w:cs="Times New Roman"/>
        </w:rPr>
        <w:t>выдавший орган: ________________________________________________________________________________________________________________</w:t>
      </w:r>
      <w:r>
        <w:rPr>
          <w:rFonts w:ascii="Times New Roman" w:hAnsi="Times New Roman" w:cs="Times New Roman"/>
        </w:rPr>
        <w:t>___код подразделения:__________</w:t>
      </w:r>
    </w:p>
    <w:p w:rsidR="00632A6A" w:rsidRPr="00632A6A" w:rsidRDefault="00632A6A" w:rsidP="00632A6A">
      <w:pPr>
        <w:rPr>
          <w:rFonts w:ascii="Times New Roman" w:hAnsi="Times New Roman" w:cs="Times New Roman"/>
        </w:rPr>
      </w:pPr>
      <w:r w:rsidRPr="00632A6A">
        <w:rPr>
          <w:rFonts w:ascii="Times New Roman" w:hAnsi="Times New Roman" w:cs="Times New Roman"/>
        </w:rPr>
        <w:t>адрес места жительства: ______________________________________________________________________________________________________________________________________________</w:t>
      </w:r>
    </w:p>
    <w:p w:rsidR="00632A6A" w:rsidRPr="00632A6A" w:rsidRDefault="00632A6A" w:rsidP="00632A6A">
      <w:pPr>
        <w:rPr>
          <w:rFonts w:ascii="Times New Roman" w:hAnsi="Times New Roman" w:cs="Times New Roman"/>
        </w:rPr>
      </w:pPr>
      <w:r w:rsidRPr="00632A6A">
        <w:rPr>
          <w:rFonts w:ascii="Times New Roman" w:hAnsi="Times New Roman" w:cs="Times New Roman"/>
        </w:rPr>
        <w:t>Собственник блока: ________</w:t>
      </w:r>
    </w:p>
    <w:p w:rsidR="00632A6A" w:rsidRPr="00632A6A" w:rsidRDefault="00632A6A" w:rsidP="00632A6A">
      <w:pPr>
        <w:jc w:val="both"/>
        <w:rPr>
          <w:rFonts w:ascii="Times New Roman" w:hAnsi="Times New Roman" w:cs="Times New Roman"/>
        </w:rPr>
      </w:pPr>
      <w:proofErr w:type="gramStart"/>
      <w:r w:rsidRPr="00632A6A">
        <w:rPr>
          <w:rFonts w:ascii="Times New Roman" w:hAnsi="Times New Roman" w:cs="Times New Roman"/>
        </w:rPr>
        <w:t>в соответствии со ст. ст. 6, 9 Федерального Закона РФ «О персональных данных», даю своё согласие  ООО «УК Кембридж СЕРВИС», находящемуся по адресу, 108811, г. Москва, поселение Московский, дачный посёлок Бристоль, улица Диккенса, дом 130,офис 1, на обработку моих персональных данных, а именно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proofErr w:type="gramEnd"/>
      <w:r w:rsidRPr="00632A6A">
        <w:rPr>
          <w:rFonts w:ascii="Times New Roman" w:hAnsi="Times New Roman" w:cs="Times New Roman"/>
        </w:rPr>
        <w:t>, уничтожение персональных данных, при этом описание вышеуказанных способов обработки данных приведено в Федеральном законе от 27.07.2006 № 152-ФЗ «О персональных данных», с целью исполнения настоящего Опроса.</w:t>
      </w:r>
    </w:p>
    <w:p w:rsidR="00632A6A" w:rsidRPr="00632A6A" w:rsidRDefault="00632A6A" w:rsidP="00632A6A">
      <w:pPr>
        <w:ind w:firstLine="708"/>
        <w:jc w:val="both"/>
        <w:rPr>
          <w:rFonts w:ascii="Times New Roman" w:hAnsi="Times New Roman" w:cs="Times New Roman"/>
        </w:rPr>
      </w:pPr>
      <w:r w:rsidRPr="00632A6A">
        <w:rPr>
          <w:rFonts w:ascii="Times New Roman" w:hAnsi="Times New Roman" w:cs="Times New Roman"/>
        </w:rPr>
        <w:t>Настоящее согласие дается на срок 5  лет.</w:t>
      </w:r>
    </w:p>
    <w:p w:rsidR="00632A6A" w:rsidRPr="00632A6A" w:rsidRDefault="00632A6A" w:rsidP="00632A6A">
      <w:pPr>
        <w:ind w:firstLine="708"/>
        <w:jc w:val="both"/>
        <w:rPr>
          <w:rFonts w:ascii="Times New Roman" w:hAnsi="Times New Roman" w:cs="Times New Roman"/>
        </w:rPr>
      </w:pPr>
      <w:r w:rsidRPr="00632A6A">
        <w:rPr>
          <w:rFonts w:ascii="Times New Roman" w:hAnsi="Times New Roman" w:cs="Times New Roman"/>
        </w:rPr>
        <w:t>Настоящее согласие может быть отозвано в любой момент путем направления ООО «УК Кембридж СЕРВИС» (адрес: 108811, г. Москва, поселение Московский, дачный посёлок Бристоль, улица Диккенса, дом 130,офис 1) письменного заявления.</w:t>
      </w:r>
    </w:p>
    <w:p w:rsidR="00632A6A" w:rsidRPr="00632A6A" w:rsidRDefault="00632A6A" w:rsidP="00632A6A">
      <w:pPr>
        <w:ind w:firstLine="708"/>
        <w:jc w:val="both"/>
        <w:rPr>
          <w:rFonts w:ascii="Times New Roman" w:hAnsi="Times New Roman" w:cs="Times New Roman"/>
        </w:rPr>
      </w:pPr>
      <w:r w:rsidRPr="00632A6A">
        <w:rPr>
          <w:rFonts w:ascii="Times New Roman" w:hAnsi="Times New Roman" w:cs="Times New Roman"/>
        </w:rPr>
        <w:t xml:space="preserve">В случае отзыва настоящего согласия ООО «УК Кембридж СЕРВИС» обязан прекратить обработку персональных данных и уничтожить персональные данные в срок, не превышающий трех рабочих дней </w:t>
      </w:r>
      <w:proofErr w:type="gramStart"/>
      <w:r w:rsidRPr="00632A6A">
        <w:rPr>
          <w:rFonts w:ascii="Times New Roman" w:hAnsi="Times New Roman" w:cs="Times New Roman"/>
        </w:rPr>
        <w:t>с даты поступления</w:t>
      </w:r>
      <w:proofErr w:type="gramEnd"/>
      <w:r w:rsidRPr="00632A6A">
        <w:rPr>
          <w:rFonts w:ascii="Times New Roman" w:hAnsi="Times New Roman" w:cs="Times New Roman"/>
        </w:rPr>
        <w:t xml:space="preserve"> указанного отзыва.</w:t>
      </w:r>
    </w:p>
    <w:p w:rsidR="00632A6A" w:rsidRPr="00632A6A" w:rsidRDefault="00632A6A" w:rsidP="00632A6A">
      <w:pPr>
        <w:jc w:val="both"/>
        <w:rPr>
          <w:rFonts w:ascii="Times New Roman" w:hAnsi="Times New Roman" w:cs="Times New Roman"/>
        </w:rPr>
      </w:pPr>
      <w:r w:rsidRPr="00632A6A">
        <w:rPr>
          <w:rFonts w:ascii="Times New Roman" w:hAnsi="Times New Roman" w:cs="Times New Roman"/>
        </w:rPr>
        <w:t>Окончание срока действия настоящего согласия означает запрет на обработку и использование персональных данных.</w:t>
      </w:r>
    </w:p>
    <w:p w:rsidR="00632A6A" w:rsidRPr="00632A6A" w:rsidRDefault="00632A6A" w:rsidP="00632A6A">
      <w:pPr>
        <w:rPr>
          <w:rFonts w:ascii="Times New Roman" w:hAnsi="Times New Roman" w:cs="Times New Roman"/>
        </w:rPr>
      </w:pPr>
      <w:r w:rsidRPr="00632A6A">
        <w:rPr>
          <w:rFonts w:ascii="Times New Roman" w:hAnsi="Times New Roman" w:cs="Times New Roman"/>
        </w:rPr>
        <w:t xml:space="preserve">____________________ /                                                        </w:t>
      </w:r>
      <w:r>
        <w:rPr>
          <w:rFonts w:ascii="Times New Roman" w:hAnsi="Times New Roman" w:cs="Times New Roman"/>
        </w:rPr>
        <w:t xml:space="preserve">        </w:t>
      </w:r>
      <w:r w:rsidRPr="00632A6A">
        <w:rPr>
          <w:rFonts w:ascii="Times New Roman" w:hAnsi="Times New Roman" w:cs="Times New Roman"/>
        </w:rPr>
        <w:t xml:space="preserve">/          </w:t>
      </w:r>
    </w:p>
    <w:p w:rsidR="00632A6A" w:rsidRPr="00D135B5" w:rsidRDefault="00632A6A" w:rsidP="00BC000F">
      <w:pPr>
        <w:rPr>
          <w:rFonts w:ascii="Times New Roman" w:hAnsi="Times New Roman" w:cs="Times New Roman"/>
          <w:sz w:val="24"/>
          <w:szCs w:val="24"/>
          <w:u w:val="single"/>
        </w:rPr>
      </w:pPr>
      <w:r w:rsidRPr="00632A6A">
        <w:rPr>
          <w:rFonts w:ascii="Times New Roman" w:hAnsi="Times New Roman" w:cs="Times New Roman"/>
        </w:rPr>
        <w:t xml:space="preserve">               Подпись            </w:t>
      </w:r>
      <w:r w:rsidR="00757894">
        <w:rPr>
          <w:rFonts w:ascii="Times New Roman" w:hAnsi="Times New Roman" w:cs="Times New Roman"/>
        </w:rPr>
        <w:t xml:space="preserve">         </w:t>
      </w:r>
      <w:r w:rsidRPr="00632A6A">
        <w:rPr>
          <w:rFonts w:ascii="Times New Roman" w:hAnsi="Times New Roman" w:cs="Times New Roman"/>
        </w:rPr>
        <w:t xml:space="preserve"> расшифровка подписи              </w:t>
      </w:r>
      <w:r>
        <w:rPr>
          <w:rFonts w:ascii="Times New Roman" w:hAnsi="Times New Roman" w:cs="Times New Roman"/>
        </w:rPr>
        <w:t xml:space="preserve">       </w:t>
      </w:r>
      <w:r w:rsidRPr="00632A6A">
        <w:rPr>
          <w:rFonts w:ascii="Times New Roman" w:hAnsi="Times New Roman" w:cs="Times New Roman"/>
        </w:rPr>
        <w:t xml:space="preserve"> дата                                                     </w:t>
      </w:r>
    </w:p>
    <w:sectPr w:rsidR="00632A6A" w:rsidRPr="00D135B5" w:rsidSect="0034429A">
      <w:pgSz w:w="11906" w:h="16838"/>
      <w:pgMar w:top="567"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5D52"/>
    <w:multiLevelType w:val="hybridMultilevel"/>
    <w:tmpl w:val="12E08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97E5E"/>
    <w:multiLevelType w:val="hybridMultilevel"/>
    <w:tmpl w:val="1FEAD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DA7832"/>
    <w:multiLevelType w:val="hybridMultilevel"/>
    <w:tmpl w:val="C8A61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4924DD"/>
    <w:multiLevelType w:val="hybridMultilevel"/>
    <w:tmpl w:val="E1DE8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32"/>
    <w:rsid w:val="00091C68"/>
    <w:rsid w:val="000A604A"/>
    <w:rsid w:val="001A14A9"/>
    <w:rsid w:val="001B16DC"/>
    <w:rsid w:val="00264186"/>
    <w:rsid w:val="002C71A1"/>
    <w:rsid w:val="002E1E6E"/>
    <w:rsid w:val="003050A3"/>
    <w:rsid w:val="00311CCB"/>
    <w:rsid w:val="003312D9"/>
    <w:rsid w:val="0034429A"/>
    <w:rsid w:val="00350381"/>
    <w:rsid w:val="003B46CC"/>
    <w:rsid w:val="003C4609"/>
    <w:rsid w:val="004049C8"/>
    <w:rsid w:val="00421C3A"/>
    <w:rsid w:val="0044341E"/>
    <w:rsid w:val="00465440"/>
    <w:rsid w:val="00494E2D"/>
    <w:rsid w:val="00525FAE"/>
    <w:rsid w:val="00557903"/>
    <w:rsid w:val="005D1652"/>
    <w:rsid w:val="00632A6A"/>
    <w:rsid w:val="0066231A"/>
    <w:rsid w:val="00680313"/>
    <w:rsid w:val="006B1464"/>
    <w:rsid w:val="006C1975"/>
    <w:rsid w:val="006F44ED"/>
    <w:rsid w:val="00757894"/>
    <w:rsid w:val="007E0533"/>
    <w:rsid w:val="00810F80"/>
    <w:rsid w:val="00832C02"/>
    <w:rsid w:val="009269CA"/>
    <w:rsid w:val="00932EED"/>
    <w:rsid w:val="00980874"/>
    <w:rsid w:val="0099557E"/>
    <w:rsid w:val="009C1A9A"/>
    <w:rsid w:val="00A54EF2"/>
    <w:rsid w:val="00A77979"/>
    <w:rsid w:val="00AD3A62"/>
    <w:rsid w:val="00AE63A7"/>
    <w:rsid w:val="00AE7B2D"/>
    <w:rsid w:val="00AF6BEB"/>
    <w:rsid w:val="00BB0BB4"/>
    <w:rsid w:val="00BC000F"/>
    <w:rsid w:val="00BC19AA"/>
    <w:rsid w:val="00BD557A"/>
    <w:rsid w:val="00C54EE6"/>
    <w:rsid w:val="00CD6E89"/>
    <w:rsid w:val="00D02732"/>
    <w:rsid w:val="00D04328"/>
    <w:rsid w:val="00D10C8F"/>
    <w:rsid w:val="00D135B5"/>
    <w:rsid w:val="00D3614F"/>
    <w:rsid w:val="00DE2930"/>
    <w:rsid w:val="00DF2D5F"/>
    <w:rsid w:val="00E75EDA"/>
    <w:rsid w:val="00E862A7"/>
    <w:rsid w:val="00E95B86"/>
    <w:rsid w:val="00EE5372"/>
    <w:rsid w:val="00EF492D"/>
    <w:rsid w:val="00F2440E"/>
    <w:rsid w:val="00F25C1D"/>
    <w:rsid w:val="00F75E30"/>
    <w:rsid w:val="00FA4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1C3A"/>
    <w:pPr>
      <w:ind w:left="720"/>
      <w:contextualSpacing/>
    </w:pPr>
  </w:style>
  <w:style w:type="paragraph" w:styleId="a5">
    <w:name w:val="Balloon Text"/>
    <w:basedOn w:val="a"/>
    <w:link w:val="a6"/>
    <w:uiPriority w:val="99"/>
    <w:semiHidden/>
    <w:unhideWhenUsed/>
    <w:rsid w:val="00D135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35B5"/>
    <w:rPr>
      <w:rFonts w:ascii="Segoe UI" w:hAnsi="Segoe UI" w:cs="Segoe UI"/>
      <w:sz w:val="18"/>
      <w:szCs w:val="18"/>
    </w:rPr>
  </w:style>
  <w:style w:type="character" w:styleId="a7">
    <w:name w:val="Hyperlink"/>
    <w:basedOn w:val="a0"/>
    <w:uiPriority w:val="99"/>
    <w:unhideWhenUsed/>
    <w:rsid w:val="00AD3A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1C3A"/>
    <w:pPr>
      <w:ind w:left="720"/>
      <w:contextualSpacing/>
    </w:pPr>
  </w:style>
  <w:style w:type="paragraph" w:styleId="a5">
    <w:name w:val="Balloon Text"/>
    <w:basedOn w:val="a"/>
    <w:link w:val="a6"/>
    <w:uiPriority w:val="99"/>
    <w:semiHidden/>
    <w:unhideWhenUsed/>
    <w:rsid w:val="00D135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35B5"/>
    <w:rPr>
      <w:rFonts w:ascii="Segoe UI" w:hAnsi="Segoe UI" w:cs="Segoe UI"/>
      <w:sz w:val="18"/>
      <w:szCs w:val="18"/>
    </w:rPr>
  </w:style>
  <w:style w:type="character" w:styleId="a7">
    <w:name w:val="Hyperlink"/>
    <w:basedOn w:val="a0"/>
    <w:uiPriority w:val="99"/>
    <w:unhideWhenUsed/>
    <w:rsid w:val="00AD3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k-cambridg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Оксана</dc:creator>
  <cp:lastModifiedBy>Иванова Анастасия</cp:lastModifiedBy>
  <cp:revision>2</cp:revision>
  <cp:lastPrinted>2019-03-19T13:03:00Z</cp:lastPrinted>
  <dcterms:created xsi:type="dcterms:W3CDTF">2019-03-27T07:57:00Z</dcterms:created>
  <dcterms:modified xsi:type="dcterms:W3CDTF">2019-03-27T07:57:00Z</dcterms:modified>
</cp:coreProperties>
</file>